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C2CBF" w14:textId="0DD7D49B" w:rsidR="006C366F" w:rsidRPr="00DD7636" w:rsidRDefault="006C366F" w:rsidP="006C366F">
      <w:pPr>
        <w:spacing w:after="0"/>
        <w:jc w:val="right"/>
        <w:rPr>
          <w:b/>
          <w:bCs/>
          <w:sz w:val="18"/>
          <w:szCs w:val="18"/>
        </w:rPr>
      </w:pP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 w:rsidRPr="00DD7636">
        <w:rPr>
          <w:b/>
          <w:bCs/>
          <w:sz w:val="18"/>
          <w:szCs w:val="18"/>
        </w:rPr>
        <w:t>Załącznik nr 1</w:t>
      </w:r>
    </w:p>
    <w:p w14:paraId="48BD72AE" w14:textId="00B46513" w:rsidR="006C366F" w:rsidRPr="00DD7636" w:rsidRDefault="006C366F" w:rsidP="006C366F">
      <w:pPr>
        <w:spacing w:after="0"/>
        <w:jc w:val="right"/>
        <w:rPr>
          <w:b/>
          <w:bCs/>
          <w:sz w:val="18"/>
          <w:szCs w:val="18"/>
        </w:rPr>
      </w:pPr>
      <w:r w:rsidRPr="00DD7636">
        <w:rPr>
          <w:b/>
          <w:bCs/>
          <w:sz w:val="18"/>
          <w:szCs w:val="18"/>
        </w:rPr>
        <w:t>Do Zarządzenia nr</w:t>
      </w:r>
      <w:r w:rsidR="00135487">
        <w:rPr>
          <w:b/>
          <w:bCs/>
          <w:sz w:val="18"/>
          <w:szCs w:val="18"/>
        </w:rPr>
        <w:t xml:space="preserve"> </w:t>
      </w:r>
      <w:r w:rsidRPr="00DD7636">
        <w:rPr>
          <w:b/>
          <w:bCs/>
          <w:sz w:val="18"/>
          <w:szCs w:val="18"/>
        </w:rPr>
        <w:t>1</w:t>
      </w:r>
      <w:r>
        <w:rPr>
          <w:b/>
          <w:bCs/>
          <w:sz w:val="18"/>
          <w:szCs w:val="18"/>
        </w:rPr>
        <w:t>1</w:t>
      </w:r>
      <w:r w:rsidRPr="00DD7636">
        <w:rPr>
          <w:b/>
          <w:bCs/>
          <w:sz w:val="18"/>
          <w:szCs w:val="18"/>
        </w:rPr>
        <w:t>/202</w:t>
      </w:r>
      <w:r>
        <w:rPr>
          <w:b/>
          <w:bCs/>
          <w:sz w:val="18"/>
          <w:szCs w:val="18"/>
        </w:rPr>
        <w:t>4</w:t>
      </w:r>
      <w:r w:rsidRPr="00DD7636">
        <w:rPr>
          <w:b/>
          <w:bCs/>
          <w:sz w:val="18"/>
          <w:szCs w:val="18"/>
        </w:rPr>
        <w:t xml:space="preserve"> </w:t>
      </w:r>
    </w:p>
    <w:p w14:paraId="26E54824" w14:textId="77777777" w:rsidR="006C366F" w:rsidRPr="00DD7636" w:rsidRDefault="006C366F" w:rsidP="006C366F">
      <w:pPr>
        <w:spacing w:after="0"/>
        <w:jc w:val="right"/>
        <w:rPr>
          <w:b/>
          <w:bCs/>
          <w:sz w:val="18"/>
          <w:szCs w:val="18"/>
        </w:rPr>
      </w:pPr>
      <w:r w:rsidRPr="00DD7636">
        <w:rPr>
          <w:b/>
          <w:bCs/>
          <w:sz w:val="18"/>
          <w:szCs w:val="18"/>
        </w:rPr>
        <w:t>Dyrektora Powiatowego Centrum Animacji Społecznej</w:t>
      </w:r>
    </w:p>
    <w:p w14:paraId="450D5921" w14:textId="77777777" w:rsidR="006C366F" w:rsidRPr="00DD7636" w:rsidRDefault="006C366F" w:rsidP="006C366F">
      <w:pPr>
        <w:spacing w:after="0"/>
        <w:jc w:val="right"/>
        <w:rPr>
          <w:b/>
          <w:bCs/>
          <w:sz w:val="18"/>
          <w:szCs w:val="18"/>
        </w:rPr>
      </w:pPr>
      <w:r w:rsidRPr="00DD7636">
        <w:rPr>
          <w:b/>
          <w:bCs/>
          <w:sz w:val="18"/>
          <w:szCs w:val="18"/>
        </w:rPr>
        <w:t xml:space="preserve">W Tomaszowie Mazowieckim </w:t>
      </w:r>
    </w:p>
    <w:p w14:paraId="2C212ED7" w14:textId="77777777" w:rsidR="006C366F" w:rsidRDefault="006C366F" w:rsidP="006C366F">
      <w:pPr>
        <w:spacing w:after="0"/>
        <w:jc w:val="right"/>
        <w:rPr>
          <w:b/>
          <w:bCs/>
          <w:sz w:val="18"/>
          <w:szCs w:val="18"/>
        </w:rPr>
      </w:pPr>
      <w:r w:rsidRPr="00DD7636">
        <w:rPr>
          <w:b/>
          <w:bCs/>
          <w:sz w:val="18"/>
          <w:szCs w:val="18"/>
        </w:rPr>
        <w:t>Z dnia 19.04.202</w:t>
      </w:r>
      <w:r>
        <w:rPr>
          <w:b/>
          <w:bCs/>
          <w:sz w:val="18"/>
          <w:szCs w:val="18"/>
        </w:rPr>
        <w:t>4</w:t>
      </w:r>
      <w:r w:rsidRPr="00DD7636">
        <w:rPr>
          <w:b/>
          <w:bCs/>
          <w:sz w:val="18"/>
          <w:szCs w:val="18"/>
        </w:rPr>
        <w:t xml:space="preserve"> r</w:t>
      </w:r>
    </w:p>
    <w:p w14:paraId="4EFB9A1B" w14:textId="77777777" w:rsidR="00572BAE" w:rsidRDefault="00572BAE" w:rsidP="006C366F">
      <w:pPr>
        <w:spacing w:after="0"/>
        <w:jc w:val="center"/>
        <w:rPr>
          <w:b/>
          <w:bCs/>
          <w:sz w:val="28"/>
          <w:szCs w:val="28"/>
        </w:rPr>
      </w:pPr>
    </w:p>
    <w:p w14:paraId="1AE3FFBB" w14:textId="77777777" w:rsidR="00572BAE" w:rsidRDefault="00572BAE" w:rsidP="006C366F">
      <w:pPr>
        <w:spacing w:after="0"/>
        <w:jc w:val="center"/>
        <w:rPr>
          <w:b/>
          <w:bCs/>
          <w:sz w:val="28"/>
          <w:szCs w:val="28"/>
        </w:rPr>
      </w:pPr>
    </w:p>
    <w:p w14:paraId="38E2B471" w14:textId="77777777" w:rsidR="00572BAE" w:rsidRDefault="00572BAE" w:rsidP="006C366F">
      <w:pPr>
        <w:spacing w:after="0"/>
        <w:jc w:val="center"/>
        <w:rPr>
          <w:b/>
          <w:bCs/>
          <w:sz w:val="28"/>
          <w:szCs w:val="28"/>
        </w:rPr>
      </w:pPr>
    </w:p>
    <w:p w14:paraId="20AF30E2" w14:textId="37D67210" w:rsidR="006C366F" w:rsidRDefault="006C366F" w:rsidP="006C366F">
      <w:pPr>
        <w:spacing w:after="0"/>
        <w:jc w:val="center"/>
        <w:rPr>
          <w:b/>
          <w:bCs/>
          <w:sz w:val="28"/>
          <w:szCs w:val="28"/>
        </w:rPr>
      </w:pPr>
      <w:r w:rsidRPr="00B07037">
        <w:rPr>
          <w:b/>
          <w:bCs/>
          <w:sz w:val="28"/>
          <w:szCs w:val="28"/>
        </w:rPr>
        <w:t>Regulamin akcji „Drzewko za makulaturę”.</w:t>
      </w:r>
    </w:p>
    <w:p w14:paraId="66AB17D5" w14:textId="77777777" w:rsidR="008748D4" w:rsidRPr="00B07037" w:rsidRDefault="008748D4" w:rsidP="006C366F">
      <w:pPr>
        <w:spacing w:after="0"/>
        <w:jc w:val="center"/>
        <w:rPr>
          <w:b/>
          <w:bCs/>
          <w:sz w:val="28"/>
          <w:szCs w:val="28"/>
        </w:rPr>
      </w:pPr>
    </w:p>
    <w:p w14:paraId="7BF315A8" w14:textId="77777777" w:rsidR="006C366F" w:rsidRPr="00A43922" w:rsidRDefault="006C366F" w:rsidP="006C366F">
      <w:pPr>
        <w:jc w:val="both"/>
        <w:rPr>
          <w:b/>
          <w:bCs/>
          <w:sz w:val="24"/>
          <w:szCs w:val="24"/>
        </w:rPr>
      </w:pPr>
      <w:r w:rsidRPr="00A43922">
        <w:rPr>
          <w:b/>
          <w:bCs/>
          <w:sz w:val="24"/>
          <w:szCs w:val="24"/>
        </w:rPr>
        <w:t>INFORMACJE OGÓLNE</w:t>
      </w:r>
    </w:p>
    <w:p w14:paraId="3792B9C7" w14:textId="645A5E49" w:rsidR="006C366F" w:rsidRPr="00FD14C7" w:rsidRDefault="006C366F" w:rsidP="006C366F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1. Organizatorem akcji jest Powiatowe Centrum Animacji Społecznej, ul. Farbiarska 20/24 </w:t>
      </w:r>
      <w:r w:rsidR="00357D93">
        <w:rPr>
          <w:sz w:val="24"/>
          <w:szCs w:val="24"/>
        </w:rPr>
        <w:t> </w:t>
      </w:r>
      <w:r w:rsidRPr="00FD14C7">
        <w:rPr>
          <w:sz w:val="24"/>
          <w:szCs w:val="24"/>
        </w:rPr>
        <w:t>w</w:t>
      </w:r>
      <w:r w:rsidR="00357D93">
        <w:rPr>
          <w:sz w:val="24"/>
          <w:szCs w:val="24"/>
        </w:rPr>
        <w:t> </w:t>
      </w:r>
      <w:r w:rsidRPr="00FD14C7">
        <w:rPr>
          <w:sz w:val="24"/>
          <w:szCs w:val="24"/>
        </w:rPr>
        <w:t xml:space="preserve"> Tomaszowie Mazowieckim. </w:t>
      </w:r>
    </w:p>
    <w:p w14:paraId="12EDE8ED" w14:textId="77777777" w:rsidR="006C366F" w:rsidRPr="00FD14C7" w:rsidRDefault="006C366F" w:rsidP="006C366F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2. Partnerem akcji jest firma </w:t>
      </w:r>
      <w:proofErr w:type="spellStart"/>
      <w:r w:rsidRPr="00FD14C7">
        <w:rPr>
          <w:sz w:val="24"/>
          <w:szCs w:val="24"/>
        </w:rPr>
        <w:t>Eneris</w:t>
      </w:r>
      <w:proofErr w:type="spellEnd"/>
      <w:r w:rsidRPr="00FD14C7">
        <w:rPr>
          <w:sz w:val="24"/>
          <w:szCs w:val="24"/>
        </w:rPr>
        <w:t xml:space="preserve"> Surowce.</w:t>
      </w:r>
    </w:p>
    <w:p w14:paraId="4C0D9993" w14:textId="77777777" w:rsidR="006C366F" w:rsidRPr="00FD14C7" w:rsidRDefault="006C366F" w:rsidP="006C366F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3. Akcja odbędzie się </w:t>
      </w:r>
      <w:r>
        <w:rPr>
          <w:sz w:val="24"/>
          <w:szCs w:val="24"/>
        </w:rPr>
        <w:t>22</w:t>
      </w:r>
      <w:r w:rsidRPr="00FD14C7">
        <w:rPr>
          <w:sz w:val="24"/>
          <w:szCs w:val="24"/>
        </w:rPr>
        <w:t xml:space="preserve"> maja </w:t>
      </w:r>
      <w:r>
        <w:rPr>
          <w:sz w:val="24"/>
          <w:szCs w:val="24"/>
        </w:rPr>
        <w:t>w</w:t>
      </w:r>
      <w:r w:rsidRPr="00FD14C7">
        <w:rPr>
          <w:sz w:val="24"/>
          <w:szCs w:val="24"/>
        </w:rPr>
        <w:t xml:space="preserve"> godz. </w:t>
      </w:r>
      <w:r>
        <w:rPr>
          <w:sz w:val="24"/>
          <w:szCs w:val="24"/>
        </w:rPr>
        <w:t xml:space="preserve">od </w:t>
      </w:r>
      <w:r w:rsidRPr="00FD14C7">
        <w:rPr>
          <w:sz w:val="24"/>
          <w:szCs w:val="24"/>
        </w:rPr>
        <w:t>10.00</w:t>
      </w:r>
      <w:r>
        <w:rPr>
          <w:sz w:val="24"/>
          <w:szCs w:val="24"/>
        </w:rPr>
        <w:t xml:space="preserve"> do 12.00</w:t>
      </w:r>
      <w:r w:rsidRPr="00FD14C7">
        <w:rPr>
          <w:sz w:val="24"/>
          <w:szCs w:val="24"/>
        </w:rPr>
        <w:t xml:space="preserve"> przed siedzibą Powiatowego Centrum Animacji Społecznej (w przypadku złej pogody w siedzibie placówki).</w:t>
      </w:r>
    </w:p>
    <w:p w14:paraId="40C96F33" w14:textId="29515633" w:rsidR="006C366F" w:rsidRPr="00FD14C7" w:rsidRDefault="006C366F" w:rsidP="006C366F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4.Podmiotem odpowiedzialnym za odbiór odpadów oraz podjęcie wszelkich czynności wymaganych przepisami prawa, w szczególności ustawą o odpadach, będzie firma </w:t>
      </w:r>
      <w:proofErr w:type="spellStart"/>
      <w:r w:rsidRPr="00FD14C7">
        <w:rPr>
          <w:sz w:val="24"/>
          <w:szCs w:val="24"/>
        </w:rPr>
        <w:t>Eneris</w:t>
      </w:r>
      <w:proofErr w:type="spellEnd"/>
      <w:r w:rsidRPr="00FD14C7">
        <w:rPr>
          <w:sz w:val="24"/>
          <w:szCs w:val="24"/>
        </w:rPr>
        <w:t xml:space="preserve"> Surowce. </w:t>
      </w:r>
    </w:p>
    <w:p w14:paraId="0ABBC65B" w14:textId="77777777" w:rsidR="006C366F" w:rsidRDefault="006C366F" w:rsidP="006C366F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5. Organizator nie ma żadnych obowiązków posiadacza odpadów ani innych, o których mowa w Ustawie o odpadach. </w:t>
      </w:r>
    </w:p>
    <w:p w14:paraId="60B547D4" w14:textId="77777777" w:rsidR="006C366F" w:rsidRPr="00FD14C7" w:rsidRDefault="006C366F" w:rsidP="006C366F">
      <w:pPr>
        <w:spacing w:after="0"/>
        <w:jc w:val="both"/>
        <w:rPr>
          <w:sz w:val="24"/>
          <w:szCs w:val="24"/>
        </w:rPr>
      </w:pPr>
    </w:p>
    <w:p w14:paraId="259187C1" w14:textId="77777777" w:rsidR="006C366F" w:rsidRDefault="006C366F" w:rsidP="006C366F">
      <w:pPr>
        <w:spacing w:after="0"/>
        <w:jc w:val="both"/>
        <w:rPr>
          <w:b/>
          <w:bCs/>
          <w:sz w:val="24"/>
          <w:szCs w:val="24"/>
        </w:rPr>
      </w:pPr>
      <w:r w:rsidRPr="00A43922">
        <w:rPr>
          <w:b/>
          <w:bCs/>
          <w:sz w:val="24"/>
          <w:szCs w:val="24"/>
        </w:rPr>
        <w:t>CEL AKCJI</w:t>
      </w:r>
    </w:p>
    <w:p w14:paraId="24D2F129" w14:textId="77777777" w:rsidR="00C91C62" w:rsidRPr="00A43922" w:rsidRDefault="00C91C62" w:rsidP="006C366F">
      <w:pPr>
        <w:spacing w:after="0"/>
        <w:jc w:val="both"/>
        <w:rPr>
          <w:b/>
          <w:bCs/>
          <w:sz w:val="24"/>
          <w:szCs w:val="24"/>
        </w:rPr>
      </w:pPr>
    </w:p>
    <w:p w14:paraId="5B11B4A1" w14:textId="2FB762AD" w:rsidR="006C366F" w:rsidRPr="001D5999" w:rsidRDefault="001D5999" w:rsidP="001D59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6C366F" w:rsidRPr="001D5999">
        <w:rPr>
          <w:sz w:val="24"/>
          <w:szCs w:val="24"/>
        </w:rPr>
        <w:t>Podczas akcji zbierana będzie makulatura (z wyłączeniem laminowanej).</w:t>
      </w:r>
      <w:r w:rsidRPr="001D5999">
        <w:rPr>
          <w:sz w:val="24"/>
          <w:szCs w:val="24"/>
        </w:rPr>
        <w:t xml:space="preserve"> </w:t>
      </w:r>
      <w:r w:rsidR="006C366F" w:rsidRPr="001D5999">
        <w:rPr>
          <w:b/>
          <w:bCs/>
          <w:sz w:val="24"/>
          <w:szCs w:val="24"/>
        </w:rPr>
        <w:t>Książki i zeszyty muszą być pozbawione okładek</w:t>
      </w:r>
      <w:r w:rsidR="006C366F" w:rsidRPr="001D5999">
        <w:rPr>
          <w:sz w:val="24"/>
          <w:szCs w:val="24"/>
        </w:rPr>
        <w:t>. Będzie można również oddać odpady plastikowe (butelki, nakrętki) oraz baterie. Odpady oraz makulatura muszą być czyste.</w:t>
      </w:r>
    </w:p>
    <w:p w14:paraId="514B6332" w14:textId="77777777" w:rsidR="006C366F" w:rsidRPr="00FD14C7" w:rsidRDefault="006C366F" w:rsidP="006C366F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2. Celem akcji jest zebranie odpadów w imieniu i na rzecz firmy </w:t>
      </w:r>
      <w:proofErr w:type="spellStart"/>
      <w:r w:rsidRPr="00FD14C7">
        <w:rPr>
          <w:sz w:val="24"/>
          <w:szCs w:val="24"/>
        </w:rPr>
        <w:t>Eneris</w:t>
      </w:r>
      <w:proofErr w:type="spellEnd"/>
      <w:r w:rsidRPr="00FD14C7">
        <w:rPr>
          <w:sz w:val="24"/>
          <w:szCs w:val="24"/>
        </w:rPr>
        <w:t xml:space="preserve"> Surowce w zamian za sadzonki roślin i przekazanie ich podmiotowi uprawnionemu do ich przetworzenia, transportu itp., a ponadto umocnienie świadomości ekologicznej i jej promocja. </w:t>
      </w:r>
    </w:p>
    <w:p w14:paraId="542965C8" w14:textId="77777777" w:rsidR="006C366F" w:rsidRDefault="006C366F" w:rsidP="006C366F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3. Organizator zastosuje wszelkie środki i wymagania sanitarne potrzebne do przeprowadzenia akcji zgodnie z wytycznymi Ministerstwa Rozwoju i Technologii oraz Głównego Inspektoratu Sanitarnego. </w:t>
      </w:r>
    </w:p>
    <w:p w14:paraId="533283B8" w14:textId="77777777" w:rsidR="006C366F" w:rsidRDefault="006C366F" w:rsidP="006C366F">
      <w:pPr>
        <w:spacing w:after="0"/>
        <w:jc w:val="both"/>
        <w:rPr>
          <w:sz w:val="24"/>
          <w:szCs w:val="24"/>
        </w:rPr>
      </w:pPr>
    </w:p>
    <w:p w14:paraId="53F4106B" w14:textId="77777777" w:rsidR="006C366F" w:rsidRDefault="006C366F" w:rsidP="006C366F">
      <w:pPr>
        <w:spacing w:after="0"/>
        <w:jc w:val="both"/>
        <w:rPr>
          <w:b/>
          <w:bCs/>
          <w:sz w:val="24"/>
          <w:szCs w:val="24"/>
        </w:rPr>
      </w:pPr>
      <w:r w:rsidRPr="00A43922">
        <w:rPr>
          <w:b/>
          <w:bCs/>
          <w:sz w:val="24"/>
          <w:szCs w:val="24"/>
        </w:rPr>
        <w:t>ZASADY UCZESTNICTWA W AKCJI</w:t>
      </w:r>
    </w:p>
    <w:p w14:paraId="32A97283" w14:textId="77777777" w:rsidR="00C91C62" w:rsidRPr="00976C85" w:rsidRDefault="00C91C62" w:rsidP="006C366F">
      <w:pPr>
        <w:spacing w:after="0"/>
        <w:jc w:val="both"/>
        <w:rPr>
          <w:b/>
          <w:bCs/>
          <w:sz w:val="24"/>
          <w:szCs w:val="24"/>
        </w:rPr>
      </w:pPr>
    </w:p>
    <w:p w14:paraId="5526CC42" w14:textId="77777777" w:rsidR="006C366F" w:rsidRPr="00FD14C7" w:rsidRDefault="006C366F" w:rsidP="006C366F">
      <w:pPr>
        <w:tabs>
          <w:tab w:val="left" w:pos="156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FD14C7">
        <w:rPr>
          <w:sz w:val="24"/>
          <w:szCs w:val="24"/>
        </w:rPr>
        <w:t xml:space="preserve">Akcja skierowana jest do mieszkańców powiatu tomaszowskiego. </w:t>
      </w:r>
    </w:p>
    <w:p w14:paraId="4C76F5B0" w14:textId="7A965EA2" w:rsidR="006C366F" w:rsidRDefault="006C366F" w:rsidP="006C366F">
      <w:pPr>
        <w:tabs>
          <w:tab w:val="left" w:pos="156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FD14C7">
        <w:rPr>
          <w:sz w:val="24"/>
          <w:szCs w:val="24"/>
        </w:rPr>
        <w:t>Biorąc udział w akcji uczestnik wyraża zgodę na nieodpłatną publikację wizerunku</w:t>
      </w:r>
      <w:r w:rsidR="006605CB">
        <w:rPr>
          <w:sz w:val="24"/>
          <w:szCs w:val="24"/>
        </w:rPr>
        <w:t>,</w:t>
      </w:r>
      <w:r w:rsidRPr="00FD14C7">
        <w:rPr>
          <w:sz w:val="24"/>
          <w:szCs w:val="24"/>
        </w:rPr>
        <w:t xml:space="preserve"> w postaci fotorelacji oraz </w:t>
      </w:r>
      <w:proofErr w:type="spellStart"/>
      <w:r w:rsidRPr="00FD14C7">
        <w:rPr>
          <w:sz w:val="24"/>
          <w:szCs w:val="24"/>
        </w:rPr>
        <w:t>wideorealacji</w:t>
      </w:r>
      <w:proofErr w:type="spellEnd"/>
      <w:r w:rsidRPr="00FD14C7">
        <w:rPr>
          <w:sz w:val="24"/>
          <w:szCs w:val="24"/>
        </w:rPr>
        <w:t xml:space="preserve">. </w:t>
      </w:r>
    </w:p>
    <w:p w14:paraId="54DD7200" w14:textId="4AFCBC6B" w:rsidR="008748D4" w:rsidRPr="00C91C62" w:rsidRDefault="008B7E26" w:rsidP="008B7E26">
      <w:pPr>
        <w:tabs>
          <w:tab w:val="left" w:pos="1560"/>
        </w:tabs>
        <w:spacing w:after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811BF8">
        <w:rPr>
          <w:b/>
          <w:bCs/>
          <w:sz w:val="24"/>
          <w:szCs w:val="24"/>
        </w:rPr>
        <w:t xml:space="preserve">Firma </w:t>
      </w:r>
      <w:proofErr w:type="spellStart"/>
      <w:r w:rsidRPr="00811BF8">
        <w:rPr>
          <w:b/>
          <w:bCs/>
          <w:sz w:val="24"/>
          <w:szCs w:val="24"/>
        </w:rPr>
        <w:t>Eneris</w:t>
      </w:r>
      <w:proofErr w:type="spellEnd"/>
      <w:r w:rsidRPr="00811BF8">
        <w:rPr>
          <w:b/>
          <w:bCs/>
          <w:sz w:val="24"/>
          <w:szCs w:val="24"/>
        </w:rPr>
        <w:t xml:space="preserve"> może dostarczyć do zainteresowanych placówek</w:t>
      </w:r>
      <w:r w:rsidRPr="00811BF8">
        <w:rPr>
          <w:b/>
          <w:bCs/>
          <w:sz w:val="24"/>
          <w:szCs w:val="24"/>
        </w:rPr>
        <w:t xml:space="preserve"> pojemniki na baterie</w:t>
      </w:r>
      <w:r w:rsidRPr="00811BF8">
        <w:rPr>
          <w:b/>
          <w:bCs/>
          <w:sz w:val="24"/>
          <w:szCs w:val="24"/>
        </w:rPr>
        <w:t xml:space="preserve"> </w:t>
      </w:r>
      <w:r w:rsidR="00B07FEE" w:rsidRPr="00811BF8">
        <w:rPr>
          <w:b/>
          <w:bCs/>
          <w:sz w:val="24"/>
          <w:szCs w:val="24"/>
        </w:rPr>
        <w:t>bądź</w:t>
      </w:r>
      <w:r w:rsidRPr="00811BF8">
        <w:rPr>
          <w:b/>
          <w:bCs/>
          <w:sz w:val="24"/>
          <w:szCs w:val="24"/>
        </w:rPr>
        <w:t xml:space="preserve"> na</w:t>
      </w:r>
      <w:r w:rsidRPr="00811BF8">
        <w:rPr>
          <w:b/>
          <w:bCs/>
          <w:sz w:val="24"/>
          <w:szCs w:val="24"/>
        </w:rPr>
        <w:t xml:space="preserve"> </w:t>
      </w:r>
      <w:r w:rsidRPr="00811BF8">
        <w:rPr>
          <w:b/>
          <w:bCs/>
          <w:sz w:val="24"/>
          <w:szCs w:val="24"/>
        </w:rPr>
        <w:t>butelki</w:t>
      </w:r>
      <w:r w:rsidR="00811BF8">
        <w:rPr>
          <w:b/>
          <w:bCs/>
          <w:sz w:val="24"/>
          <w:szCs w:val="24"/>
        </w:rPr>
        <w:t xml:space="preserve"> -</w:t>
      </w:r>
      <w:r w:rsidRPr="00811BF8">
        <w:rPr>
          <w:b/>
          <w:bCs/>
          <w:sz w:val="24"/>
          <w:szCs w:val="24"/>
        </w:rPr>
        <w:t xml:space="preserve"> według potrzeb szkoły, bez ograniczeń</w:t>
      </w:r>
      <w:r w:rsidRPr="00811BF8">
        <w:rPr>
          <w:b/>
          <w:bCs/>
          <w:sz w:val="24"/>
          <w:szCs w:val="24"/>
        </w:rPr>
        <w:t>.</w:t>
      </w:r>
      <w:r w:rsidR="00B07FEE" w:rsidRPr="00811BF8">
        <w:rPr>
          <w:b/>
          <w:bCs/>
          <w:sz w:val="24"/>
          <w:szCs w:val="24"/>
        </w:rPr>
        <w:t xml:space="preserve"> Osoba do kontaktu Kinga Kosowska – 666 062 195.</w:t>
      </w:r>
    </w:p>
    <w:p w14:paraId="0ABC487E" w14:textId="77777777" w:rsidR="006C366F" w:rsidRDefault="006C366F" w:rsidP="006C366F">
      <w:pPr>
        <w:tabs>
          <w:tab w:val="left" w:pos="1560"/>
        </w:tabs>
        <w:spacing w:after="0"/>
        <w:jc w:val="both"/>
        <w:rPr>
          <w:sz w:val="24"/>
          <w:szCs w:val="24"/>
        </w:rPr>
      </w:pPr>
    </w:p>
    <w:p w14:paraId="7435BE4C" w14:textId="77777777" w:rsidR="006C366F" w:rsidRDefault="006C366F" w:rsidP="006C366F">
      <w:pPr>
        <w:spacing w:after="0"/>
        <w:jc w:val="both"/>
        <w:rPr>
          <w:b/>
          <w:bCs/>
          <w:sz w:val="24"/>
          <w:szCs w:val="24"/>
        </w:rPr>
      </w:pPr>
      <w:r w:rsidRPr="00A43922">
        <w:rPr>
          <w:b/>
          <w:bCs/>
          <w:sz w:val="24"/>
          <w:szCs w:val="24"/>
        </w:rPr>
        <w:t xml:space="preserve">RODZAJ ZBIERANYCH ODPADÓW </w:t>
      </w:r>
    </w:p>
    <w:p w14:paraId="33472254" w14:textId="77777777" w:rsidR="00C91C62" w:rsidRPr="00976C85" w:rsidRDefault="00C91C62" w:rsidP="006C366F">
      <w:pPr>
        <w:spacing w:after="0"/>
        <w:jc w:val="both"/>
        <w:rPr>
          <w:b/>
          <w:bCs/>
          <w:sz w:val="24"/>
          <w:szCs w:val="24"/>
        </w:rPr>
      </w:pPr>
    </w:p>
    <w:p w14:paraId="4CD2501C" w14:textId="77777777" w:rsidR="006C366F" w:rsidRPr="00976C85" w:rsidRDefault="006C366F" w:rsidP="006C366F">
      <w:pPr>
        <w:spacing w:after="0"/>
        <w:jc w:val="both"/>
        <w:rPr>
          <w:sz w:val="24"/>
          <w:szCs w:val="24"/>
        </w:rPr>
      </w:pPr>
      <w:r w:rsidRPr="00976C85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976C85">
        <w:rPr>
          <w:sz w:val="24"/>
          <w:szCs w:val="24"/>
        </w:rPr>
        <w:t>Jednemu uczestnikowi przysługuje jedna sadzonka.</w:t>
      </w:r>
    </w:p>
    <w:p w14:paraId="3B582E98" w14:textId="765AD08F" w:rsidR="006C366F" w:rsidRDefault="006C366F" w:rsidP="006C366F">
      <w:pPr>
        <w:spacing w:after="0"/>
        <w:jc w:val="both"/>
        <w:rPr>
          <w:sz w:val="24"/>
          <w:szCs w:val="24"/>
        </w:rPr>
      </w:pPr>
      <w:r>
        <w:t>2.</w:t>
      </w:r>
      <w:r w:rsidRPr="00976C85">
        <w:rPr>
          <w:sz w:val="24"/>
          <w:szCs w:val="24"/>
        </w:rPr>
        <w:t xml:space="preserve"> Zbierana będzie makulatur</w:t>
      </w:r>
      <w:r w:rsidR="00E060B5">
        <w:rPr>
          <w:sz w:val="24"/>
          <w:szCs w:val="24"/>
        </w:rPr>
        <w:t>a, baterie i plastikowe butelki</w:t>
      </w:r>
      <w:r w:rsidRPr="00976C85">
        <w:rPr>
          <w:sz w:val="24"/>
          <w:szCs w:val="24"/>
        </w:rPr>
        <w:t>.</w:t>
      </w:r>
    </w:p>
    <w:p w14:paraId="410050B0" w14:textId="77777777" w:rsidR="006C366F" w:rsidRDefault="006C366F" w:rsidP="006C366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976C85">
        <w:rPr>
          <w:sz w:val="24"/>
          <w:szCs w:val="24"/>
        </w:rPr>
        <w:t xml:space="preserve"> 1 sadzonka</w:t>
      </w:r>
      <w:r w:rsidRPr="00F714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przysługuje za przekazanie: </w:t>
      </w:r>
      <w:r w:rsidRPr="00F71403">
        <w:rPr>
          <w:sz w:val="24"/>
          <w:szCs w:val="24"/>
        </w:rPr>
        <w:t>butelki pet - 10 kg; baterie - 5kg; makulatura 30kg</w:t>
      </w:r>
      <w:r w:rsidRPr="00976C85">
        <w:rPr>
          <w:sz w:val="24"/>
          <w:szCs w:val="24"/>
        </w:rPr>
        <w:t>.</w:t>
      </w:r>
    </w:p>
    <w:p w14:paraId="4424571D" w14:textId="550EDCAD" w:rsidR="006C366F" w:rsidRDefault="006C366F" w:rsidP="006C366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976C85">
        <w:rPr>
          <w:sz w:val="24"/>
          <w:szCs w:val="24"/>
        </w:rPr>
        <w:t xml:space="preserve">Liczba sadzonek roślin jest ograniczona i wynosi </w:t>
      </w:r>
      <w:r w:rsidR="00DD1172">
        <w:rPr>
          <w:sz w:val="24"/>
          <w:szCs w:val="24"/>
        </w:rPr>
        <w:t>5</w:t>
      </w:r>
      <w:r w:rsidRPr="00976C85">
        <w:rPr>
          <w:sz w:val="24"/>
          <w:szCs w:val="24"/>
        </w:rPr>
        <w:t>00 sztuk.</w:t>
      </w:r>
    </w:p>
    <w:p w14:paraId="412ED1F2" w14:textId="77777777" w:rsidR="006C366F" w:rsidRDefault="006C366F" w:rsidP="006C366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976C85">
        <w:rPr>
          <w:sz w:val="24"/>
          <w:szCs w:val="24"/>
        </w:rPr>
        <w:t>W przypadku, gdy Organizator wyda wszystkie sadzonki, akcja kończy się.</w:t>
      </w:r>
    </w:p>
    <w:p w14:paraId="3C3905A9" w14:textId="6AC89809" w:rsidR="006C366F" w:rsidRDefault="006C366F" w:rsidP="006C366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76C85">
        <w:rPr>
          <w:sz w:val="24"/>
          <w:szCs w:val="24"/>
        </w:rPr>
        <w:t>.</w:t>
      </w:r>
      <w:r w:rsidR="002E77CB">
        <w:rPr>
          <w:sz w:val="24"/>
          <w:szCs w:val="24"/>
        </w:rPr>
        <w:t xml:space="preserve"> </w:t>
      </w:r>
      <w:r w:rsidRPr="00976C85">
        <w:rPr>
          <w:sz w:val="24"/>
          <w:szCs w:val="24"/>
        </w:rPr>
        <w:t>Nie ma możliwości zamiany sadzonki na inny upominek</w:t>
      </w:r>
      <w:r>
        <w:rPr>
          <w:sz w:val="24"/>
          <w:szCs w:val="24"/>
        </w:rPr>
        <w:t>,</w:t>
      </w:r>
      <w:r w:rsidRPr="00976C85">
        <w:rPr>
          <w:sz w:val="24"/>
          <w:szCs w:val="24"/>
        </w:rPr>
        <w:t xml:space="preserve"> ani wymiany na ekwiwalent pieniężny.</w:t>
      </w:r>
    </w:p>
    <w:p w14:paraId="729AE894" w14:textId="70093233" w:rsidR="006C366F" w:rsidRDefault="006C366F" w:rsidP="006C366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76C85">
        <w:rPr>
          <w:sz w:val="24"/>
          <w:szCs w:val="24"/>
        </w:rPr>
        <w:t>.</w:t>
      </w:r>
      <w:r w:rsidR="008D6A6E">
        <w:rPr>
          <w:sz w:val="24"/>
          <w:szCs w:val="24"/>
        </w:rPr>
        <w:t xml:space="preserve"> </w:t>
      </w:r>
      <w:r w:rsidRPr="00976C85">
        <w:rPr>
          <w:sz w:val="24"/>
          <w:szCs w:val="24"/>
        </w:rPr>
        <w:t xml:space="preserve">Biorąc udział w akcji uczestnik potwierdza, że akceptuje zasady akcji określone </w:t>
      </w:r>
      <w:r w:rsidR="00357D93">
        <w:rPr>
          <w:sz w:val="24"/>
          <w:szCs w:val="24"/>
        </w:rPr>
        <w:t>  </w:t>
      </w:r>
      <w:r w:rsidR="00357D93">
        <w:rPr>
          <w:sz w:val="24"/>
          <w:szCs w:val="24"/>
        </w:rPr>
        <w:br/>
      </w:r>
      <w:r w:rsidRPr="00976C85">
        <w:rPr>
          <w:sz w:val="24"/>
          <w:szCs w:val="24"/>
        </w:rPr>
        <w:t xml:space="preserve">w Regulaminie. </w:t>
      </w:r>
    </w:p>
    <w:p w14:paraId="3BD95AD8" w14:textId="77777777" w:rsidR="006C366F" w:rsidRDefault="006C366F" w:rsidP="006C366F">
      <w:pPr>
        <w:spacing w:after="0"/>
        <w:jc w:val="both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976C85">
        <w:rPr>
          <w:sz w:val="24"/>
          <w:szCs w:val="24"/>
        </w:rPr>
        <w:t xml:space="preserve">Regulamin dostępny jest na stronie </w:t>
      </w:r>
      <w:hyperlink r:id="rId5" w:history="1">
        <w:r w:rsidRPr="00976C85">
          <w:rPr>
            <w:rStyle w:val="Hipercze"/>
            <w:sz w:val="24"/>
            <w:szCs w:val="24"/>
          </w:rPr>
          <w:t>www.pcastm.pl</w:t>
        </w:r>
      </w:hyperlink>
    </w:p>
    <w:p w14:paraId="64900EBB" w14:textId="77777777" w:rsidR="00572BAE" w:rsidRDefault="00572BAE" w:rsidP="006C366F">
      <w:pPr>
        <w:spacing w:after="0"/>
        <w:jc w:val="both"/>
        <w:rPr>
          <w:rStyle w:val="Hipercze"/>
          <w:sz w:val="24"/>
          <w:szCs w:val="24"/>
        </w:rPr>
      </w:pPr>
    </w:p>
    <w:p w14:paraId="502EC952" w14:textId="77777777" w:rsidR="00572BAE" w:rsidRDefault="00572BAE" w:rsidP="006C366F">
      <w:pPr>
        <w:spacing w:after="0"/>
        <w:jc w:val="both"/>
        <w:rPr>
          <w:rStyle w:val="Hipercze"/>
          <w:sz w:val="24"/>
          <w:szCs w:val="24"/>
        </w:rPr>
      </w:pPr>
    </w:p>
    <w:p w14:paraId="230CCC02" w14:textId="77777777" w:rsidR="00572BAE" w:rsidRDefault="00572BAE" w:rsidP="006C366F">
      <w:pPr>
        <w:spacing w:after="0"/>
        <w:jc w:val="both"/>
        <w:rPr>
          <w:rStyle w:val="Hipercze"/>
          <w:sz w:val="24"/>
          <w:szCs w:val="24"/>
        </w:rPr>
      </w:pPr>
    </w:p>
    <w:p w14:paraId="75E009B7" w14:textId="31DCDF87" w:rsidR="003E404D" w:rsidRDefault="005E7881">
      <w:r>
        <w:rPr>
          <w:sz w:val="24"/>
          <w:szCs w:val="24"/>
        </w:rPr>
        <w:t xml:space="preserve"> </w:t>
      </w:r>
    </w:p>
    <w:sectPr w:rsidR="003E404D" w:rsidSect="00BA11FF">
      <w:pgSz w:w="11906" w:h="16838"/>
      <w:pgMar w:top="1560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AE2430"/>
    <w:multiLevelType w:val="hybridMultilevel"/>
    <w:tmpl w:val="8A124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A07328"/>
    <w:multiLevelType w:val="hybridMultilevel"/>
    <w:tmpl w:val="56A44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617272">
    <w:abstractNumId w:val="0"/>
  </w:num>
  <w:num w:numId="2" w16cid:durableId="956834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66F"/>
    <w:rsid w:val="00135487"/>
    <w:rsid w:val="001D5999"/>
    <w:rsid w:val="00266FCC"/>
    <w:rsid w:val="002E77CB"/>
    <w:rsid w:val="00357D93"/>
    <w:rsid w:val="003E404D"/>
    <w:rsid w:val="00572BAE"/>
    <w:rsid w:val="005E7881"/>
    <w:rsid w:val="006605CB"/>
    <w:rsid w:val="006C366F"/>
    <w:rsid w:val="0072050F"/>
    <w:rsid w:val="00811BF8"/>
    <w:rsid w:val="008748D4"/>
    <w:rsid w:val="008974B3"/>
    <w:rsid w:val="008B7E26"/>
    <w:rsid w:val="008D6A6E"/>
    <w:rsid w:val="00B07FEE"/>
    <w:rsid w:val="00BA11FF"/>
    <w:rsid w:val="00C91C62"/>
    <w:rsid w:val="00DD1172"/>
    <w:rsid w:val="00E0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3C6BE"/>
  <w15:chartTrackingRefBased/>
  <w15:docId w15:val="{AA4EA534-796E-4895-A51E-CD553B922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36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C366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D5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cast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368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PCAS Tomaszow</dc:creator>
  <cp:keywords/>
  <dc:description/>
  <cp:lastModifiedBy>PCAS Tomaszow</cp:lastModifiedBy>
  <cp:revision>20</cp:revision>
  <dcterms:created xsi:type="dcterms:W3CDTF">2024-04-25T07:45:00Z</dcterms:created>
  <dcterms:modified xsi:type="dcterms:W3CDTF">2024-04-25T09:25:00Z</dcterms:modified>
</cp:coreProperties>
</file>