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03683" w14:textId="77777777" w:rsidR="008558CA" w:rsidRPr="00DD7636" w:rsidRDefault="008558CA" w:rsidP="008558CA">
      <w:pPr>
        <w:spacing w:after="0"/>
        <w:jc w:val="right"/>
        <w:rPr>
          <w:b/>
          <w:bCs/>
          <w:sz w:val="18"/>
          <w:szCs w:val="18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 w:rsidRPr="00DD7636">
        <w:rPr>
          <w:b/>
          <w:bCs/>
          <w:sz w:val="18"/>
          <w:szCs w:val="18"/>
        </w:rPr>
        <w:t>Załącznik nr 1</w:t>
      </w:r>
    </w:p>
    <w:p w14:paraId="1988117E" w14:textId="6722A816" w:rsidR="008558CA" w:rsidRPr="00DD7636" w:rsidRDefault="008558CA" w:rsidP="008558CA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>Do Zarządzenia nr</w:t>
      </w:r>
      <w:r>
        <w:rPr>
          <w:b/>
          <w:bCs/>
          <w:sz w:val="18"/>
          <w:szCs w:val="18"/>
        </w:rPr>
        <w:t xml:space="preserve"> </w:t>
      </w:r>
      <w:r w:rsidRPr="00DD7636">
        <w:rPr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>1</w:t>
      </w:r>
      <w:r w:rsidRPr="00DD7636">
        <w:rPr>
          <w:b/>
          <w:bCs/>
          <w:sz w:val="18"/>
          <w:szCs w:val="18"/>
        </w:rPr>
        <w:t>/202</w:t>
      </w:r>
      <w:r>
        <w:rPr>
          <w:b/>
          <w:bCs/>
          <w:sz w:val="18"/>
          <w:szCs w:val="18"/>
        </w:rPr>
        <w:t>5</w:t>
      </w:r>
      <w:r w:rsidRPr="00DD7636">
        <w:rPr>
          <w:b/>
          <w:bCs/>
          <w:sz w:val="18"/>
          <w:szCs w:val="18"/>
        </w:rPr>
        <w:t xml:space="preserve"> </w:t>
      </w:r>
    </w:p>
    <w:p w14:paraId="1413BEBB" w14:textId="77777777" w:rsidR="008558CA" w:rsidRPr="00DD7636" w:rsidRDefault="008558CA" w:rsidP="008558CA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>Dyrektora Powiatowego Centrum Animacji Społecznej</w:t>
      </w:r>
    </w:p>
    <w:p w14:paraId="5488C900" w14:textId="77777777" w:rsidR="008558CA" w:rsidRPr="00DD7636" w:rsidRDefault="008558CA" w:rsidP="008558CA">
      <w:pPr>
        <w:spacing w:after="0"/>
        <w:jc w:val="right"/>
        <w:rPr>
          <w:b/>
          <w:bCs/>
          <w:sz w:val="18"/>
          <w:szCs w:val="18"/>
        </w:rPr>
      </w:pPr>
      <w:r w:rsidRPr="00DD7636">
        <w:rPr>
          <w:b/>
          <w:bCs/>
          <w:sz w:val="18"/>
          <w:szCs w:val="18"/>
        </w:rPr>
        <w:t xml:space="preserve">W Tomaszowie Mazowieckim </w:t>
      </w:r>
    </w:p>
    <w:p w14:paraId="1E93E044" w14:textId="143D04CA" w:rsidR="008558CA" w:rsidRDefault="00512178" w:rsidP="008558CA">
      <w:pPr>
        <w:spacing w:after="0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z</w:t>
      </w:r>
      <w:r w:rsidR="008558CA" w:rsidRPr="00DD7636">
        <w:rPr>
          <w:b/>
          <w:bCs/>
          <w:sz w:val="18"/>
          <w:szCs w:val="18"/>
        </w:rPr>
        <w:t xml:space="preserve"> dnia 1</w:t>
      </w:r>
      <w:r w:rsidR="008558CA">
        <w:rPr>
          <w:b/>
          <w:bCs/>
          <w:sz w:val="18"/>
          <w:szCs w:val="18"/>
        </w:rPr>
        <w:t>0</w:t>
      </w:r>
      <w:r w:rsidR="008558CA" w:rsidRPr="00DD7636">
        <w:rPr>
          <w:b/>
          <w:bCs/>
          <w:sz w:val="18"/>
          <w:szCs w:val="18"/>
        </w:rPr>
        <w:t>.04.202</w:t>
      </w:r>
      <w:r w:rsidR="008558CA">
        <w:rPr>
          <w:b/>
          <w:bCs/>
          <w:sz w:val="18"/>
          <w:szCs w:val="18"/>
        </w:rPr>
        <w:t>5</w:t>
      </w:r>
      <w:r w:rsidR="008558CA" w:rsidRPr="00DD7636">
        <w:rPr>
          <w:b/>
          <w:bCs/>
          <w:sz w:val="18"/>
          <w:szCs w:val="18"/>
        </w:rPr>
        <w:t xml:space="preserve"> r</w:t>
      </w:r>
    </w:p>
    <w:p w14:paraId="2A0F4D52" w14:textId="77777777" w:rsidR="008558CA" w:rsidRPr="00DD7636" w:rsidRDefault="008558CA" w:rsidP="008558CA">
      <w:pPr>
        <w:spacing w:after="0"/>
        <w:jc w:val="right"/>
        <w:rPr>
          <w:b/>
          <w:bCs/>
          <w:sz w:val="18"/>
          <w:szCs w:val="18"/>
        </w:rPr>
      </w:pPr>
    </w:p>
    <w:p w14:paraId="28161A9B" w14:textId="77777777" w:rsidR="008558CA" w:rsidRPr="00B07037" w:rsidRDefault="008558CA" w:rsidP="008558CA">
      <w:pPr>
        <w:spacing w:after="0"/>
        <w:jc w:val="center"/>
        <w:rPr>
          <w:b/>
          <w:bCs/>
          <w:sz w:val="28"/>
          <w:szCs w:val="28"/>
        </w:rPr>
      </w:pPr>
      <w:r w:rsidRPr="00B07037">
        <w:rPr>
          <w:b/>
          <w:bCs/>
          <w:sz w:val="28"/>
          <w:szCs w:val="28"/>
        </w:rPr>
        <w:t>Regulamin akcji „Drzewko za makulaturę”.</w:t>
      </w:r>
    </w:p>
    <w:p w14:paraId="730781A6" w14:textId="77777777" w:rsidR="008558CA" w:rsidRPr="00A43922" w:rsidRDefault="008558CA" w:rsidP="008558CA">
      <w:pPr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>INFORMACJE OGÓLNE</w:t>
      </w:r>
    </w:p>
    <w:p w14:paraId="0205B93D" w14:textId="3BD977DB" w:rsidR="008558CA" w:rsidRPr="00FD14C7" w:rsidRDefault="008558CA" w:rsidP="008558CA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1. Organizatorem akcji jest Powiatowe Centrum Animacji Społecznej, ul. Farbiarska 20/24 </w:t>
      </w:r>
      <w:r w:rsidR="00A46936">
        <w:rPr>
          <w:sz w:val="24"/>
          <w:szCs w:val="24"/>
        </w:rPr>
        <w:t xml:space="preserve">                </w:t>
      </w:r>
      <w:r w:rsidRPr="00FD14C7">
        <w:rPr>
          <w:sz w:val="24"/>
          <w:szCs w:val="24"/>
        </w:rPr>
        <w:t xml:space="preserve">w Tomaszowie Mazowieckim. </w:t>
      </w:r>
    </w:p>
    <w:p w14:paraId="30A01D6C" w14:textId="295A7287" w:rsidR="008558CA" w:rsidRDefault="008558CA" w:rsidP="008558CA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>2. Partnerem akcji jest firma Eneris Surowce</w:t>
      </w:r>
      <w:r>
        <w:rPr>
          <w:sz w:val="24"/>
          <w:szCs w:val="24"/>
        </w:rPr>
        <w:t xml:space="preserve"> Tomaszów Mazowiecki Sp. z.o.o.</w:t>
      </w:r>
    </w:p>
    <w:p w14:paraId="2617324D" w14:textId="54C96DDD" w:rsidR="008558CA" w:rsidRPr="00FD14C7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Uczestnikiem akcji jest każdy mieszkaniec powiatu tomaszowskiego, który odda określone rodzaje odpadów w ilościach wskazanych w Regulaminie.</w:t>
      </w:r>
    </w:p>
    <w:p w14:paraId="09957DEC" w14:textId="23E15D1D" w:rsidR="008558CA" w:rsidRPr="00FD14C7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FD14C7">
        <w:rPr>
          <w:sz w:val="24"/>
          <w:szCs w:val="24"/>
        </w:rPr>
        <w:t xml:space="preserve">. Akcja odbędzie się </w:t>
      </w:r>
      <w:r>
        <w:rPr>
          <w:sz w:val="24"/>
          <w:szCs w:val="24"/>
        </w:rPr>
        <w:t>20</w:t>
      </w:r>
      <w:r w:rsidRPr="00FD14C7">
        <w:rPr>
          <w:sz w:val="24"/>
          <w:szCs w:val="24"/>
        </w:rPr>
        <w:t xml:space="preserve"> maja </w:t>
      </w:r>
      <w:r>
        <w:rPr>
          <w:sz w:val="24"/>
          <w:szCs w:val="24"/>
        </w:rPr>
        <w:t>w</w:t>
      </w:r>
      <w:r w:rsidRPr="00FD14C7">
        <w:rPr>
          <w:sz w:val="24"/>
          <w:szCs w:val="24"/>
        </w:rPr>
        <w:t xml:space="preserve"> godz. </w:t>
      </w:r>
      <w:r>
        <w:rPr>
          <w:sz w:val="24"/>
          <w:szCs w:val="24"/>
        </w:rPr>
        <w:t xml:space="preserve">od </w:t>
      </w:r>
      <w:r w:rsidRPr="00FD14C7">
        <w:rPr>
          <w:sz w:val="24"/>
          <w:szCs w:val="24"/>
        </w:rPr>
        <w:t>10.00</w:t>
      </w:r>
      <w:r>
        <w:rPr>
          <w:sz w:val="24"/>
          <w:szCs w:val="24"/>
        </w:rPr>
        <w:t xml:space="preserve"> do 12.00</w:t>
      </w:r>
      <w:r w:rsidRPr="00FD14C7">
        <w:rPr>
          <w:sz w:val="24"/>
          <w:szCs w:val="24"/>
        </w:rPr>
        <w:t xml:space="preserve"> przed siedzibą Powiatowego Centrum Animacji Społecznej (w przypadku złej pogody w siedzibie placówki).</w:t>
      </w:r>
    </w:p>
    <w:p w14:paraId="470C8E5E" w14:textId="36F6CF8F" w:rsidR="008558CA" w:rsidRPr="00FD14C7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FD14C7">
        <w:rPr>
          <w:sz w:val="24"/>
          <w:szCs w:val="24"/>
        </w:rPr>
        <w:t>. Podmiotem odpowiedzialnym za odbiór odpadów oraz podjęcie wszelkich czynności wymaganych przepisami prawa, w szczególności ustawą o odpadach, będzie firma Eneris Surowce</w:t>
      </w:r>
      <w:r w:rsidRPr="008558CA">
        <w:rPr>
          <w:sz w:val="24"/>
          <w:szCs w:val="24"/>
        </w:rPr>
        <w:t xml:space="preserve"> </w:t>
      </w:r>
      <w:r>
        <w:rPr>
          <w:sz w:val="24"/>
          <w:szCs w:val="24"/>
        </w:rPr>
        <w:t>Tomaszów Mazowiecki Sp. z.o.o</w:t>
      </w:r>
      <w:r w:rsidRPr="00FD14C7">
        <w:rPr>
          <w:sz w:val="24"/>
          <w:szCs w:val="24"/>
        </w:rPr>
        <w:t xml:space="preserve">. </w:t>
      </w:r>
    </w:p>
    <w:p w14:paraId="47BE7880" w14:textId="0F193F30" w:rsidR="008558CA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FD14C7">
        <w:rPr>
          <w:sz w:val="24"/>
          <w:szCs w:val="24"/>
        </w:rPr>
        <w:t xml:space="preserve">. Organizator nie ma żadnych obowiązków posiadacza odpadów ani innych, o których mowa w Ustawie o odpadach. </w:t>
      </w:r>
    </w:p>
    <w:p w14:paraId="7121A3DC" w14:textId="77777777" w:rsidR="008558CA" w:rsidRPr="00FD14C7" w:rsidRDefault="008558CA" w:rsidP="008558CA">
      <w:pPr>
        <w:spacing w:after="0"/>
        <w:jc w:val="both"/>
        <w:rPr>
          <w:sz w:val="24"/>
          <w:szCs w:val="24"/>
        </w:rPr>
      </w:pPr>
    </w:p>
    <w:p w14:paraId="32981533" w14:textId="77777777" w:rsidR="008558CA" w:rsidRPr="00A43922" w:rsidRDefault="008558CA" w:rsidP="008558CA">
      <w:pPr>
        <w:spacing w:after="0"/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>CEL AKCJI</w:t>
      </w:r>
    </w:p>
    <w:p w14:paraId="0F721D1F" w14:textId="43C7C9D1" w:rsidR="008558CA" w:rsidRPr="00FD14C7" w:rsidRDefault="008558CA" w:rsidP="008558CA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1. Podczas akcji zbierana będzie makulatura (z wyłączeniem laminowanej). </w:t>
      </w:r>
      <w:r w:rsidR="00E827AA" w:rsidRPr="00E827AA">
        <w:rPr>
          <w:b/>
          <w:bCs/>
          <w:sz w:val="24"/>
          <w:szCs w:val="24"/>
        </w:rPr>
        <w:t>Książki i zeszyty muszą być pozbawione okładek.</w:t>
      </w:r>
      <w:r w:rsidR="00E827AA">
        <w:rPr>
          <w:sz w:val="24"/>
          <w:szCs w:val="24"/>
        </w:rPr>
        <w:t xml:space="preserve"> </w:t>
      </w:r>
      <w:r w:rsidRPr="00FD14C7">
        <w:rPr>
          <w:sz w:val="24"/>
          <w:szCs w:val="24"/>
        </w:rPr>
        <w:t>Będzie można również oddać odpady plastikowe (butelki, nakrętki)</w:t>
      </w:r>
      <w:r w:rsidR="00E827AA">
        <w:rPr>
          <w:sz w:val="24"/>
          <w:szCs w:val="24"/>
        </w:rPr>
        <w:t xml:space="preserve"> oraz baterie</w:t>
      </w:r>
      <w:r w:rsidRPr="00FD14C7">
        <w:rPr>
          <w:sz w:val="24"/>
          <w:szCs w:val="24"/>
        </w:rPr>
        <w:t>. Odpady oraz makulatura muszą być czyste.</w:t>
      </w:r>
    </w:p>
    <w:p w14:paraId="27D3EEB4" w14:textId="3CCD08D2" w:rsidR="008558CA" w:rsidRPr="00FD14C7" w:rsidRDefault="008558CA" w:rsidP="008558CA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2. Celem akcji jest zebranie odpadów </w:t>
      </w:r>
      <w:r>
        <w:rPr>
          <w:sz w:val="24"/>
          <w:szCs w:val="24"/>
        </w:rPr>
        <w:t>przez firmę</w:t>
      </w:r>
      <w:r w:rsidRPr="00FD14C7">
        <w:rPr>
          <w:sz w:val="24"/>
          <w:szCs w:val="24"/>
        </w:rPr>
        <w:t xml:space="preserve"> Eneris Surowce </w:t>
      </w:r>
      <w:r>
        <w:rPr>
          <w:sz w:val="24"/>
          <w:szCs w:val="24"/>
        </w:rPr>
        <w:t>Tomaszów Mazowiecki Sp. z.o.o.</w:t>
      </w:r>
      <w:r>
        <w:rPr>
          <w:sz w:val="24"/>
          <w:szCs w:val="24"/>
        </w:rPr>
        <w:t xml:space="preserve"> </w:t>
      </w:r>
      <w:r w:rsidRPr="00FD14C7">
        <w:rPr>
          <w:sz w:val="24"/>
          <w:szCs w:val="24"/>
        </w:rPr>
        <w:t>i przekazanie ich podmiotowi uprawnionemu do ich przetworzenia, transportu</w:t>
      </w:r>
      <w:r>
        <w:rPr>
          <w:sz w:val="24"/>
          <w:szCs w:val="24"/>
        </w:rPr>
        <w:t xml:space="preserve">. Dodatkowo celem akcji jest </w:t>
      </w:r>
      <w:r w:rsidRPr="00FD14C7">
        <w:rPr>
          <w:sz w:val="24"/>
          <w:szCs w:val="24"/>
        </w:rPr>
        <w:t>umocnienie świadomości ekologiczne</w:t>
      </w:r>
      <w:r>
        <w:rPr>
          <w:sz w:val="24"/>
          <w:szCs w:val="24"/>
        </w:rPr>
        <w:t>j</w:t>
      </w:r>
      <w:r w:rsidRPr="00FD14C7">
        <w:rPr>
          <w:sz w:val="24"/>
          <w:szCs w:val="24"/>
        </w:rPr>
        <w:t xml:space="preserve">. </w:t>
      </w:r>
      <w:r>
        <w:rPr>
          <w:sz w:val="24"/>
          <w:szCs w:val="24"/>
        </w:rPr>
        <w:t>Organizator w zamian za przekazane odpady rozda uczestnikom akcji sadzonki roślin.</w:t>
      </w:r>
    </w:p>
    <w:p w14:paraId="08792AF6" w14:textId="77777777" w:rsidR="008558CA" w:rsidRDefault="008558CA" w:rsidP="008558CA">
      <w:pPr>
        <w:spacing w:after="0"/>
        <w:jc w:val="both"/>
        <w:rPr>
          <w:sz w:val="24"/>
          <w:szCs w:val="24"/>
        </w:rPr>
      </w:pPr>
      <w:r w:rsidRPr="00FD14C7">
        <w:rPr>
          <w:sz w:val="24"/>
          <w:szCs w:val="24"/>
        </w:rPr>
        <w:t xml:space="preserve">3. Organizator zastosuje wszelkie środki i wymagania sanitarne potrzebne do przeprowadzenia akcji zgodnie z wytycznymi Ministerstwa Rozwoju i Technologii oraz Głównego Inspektoratu Sanitarnego. </w:t>
      </w:r>
    </w:p>
    <w:p w14:paraId="2B71E25B" w14:textId="77777777" w:rsidR="008558CA" w:rsidRDefault="008558CA" w:rsidP="008558CA">
      <w:pPr>
        <w:spacing w:after="0"/>
        <w:jc w:val="both"/>
        <w:rPr>
          <w:sz w:val="24"/>
          <w:szCs w:val="24"/>
        </w:rPr>
      </w:pPr>
    </w:p>
    <w:p w14:paraId="4B057F5F" w14:textId="77777777" w:rsidR="008558CA" w:rsidRPr="00976C85" w:rsidRDefault="008558CA" w:rsidP="008558CA">
      <w:pPr>
        <w:spacing w:after="0"/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>ZASADY UCZESTNICTWA W AKCJI</w:t>
      </w:r>
    </w:p>
    <w:p w14:paraId="2CF42FD6" w14:textId="77777777" w:rsidR="008558CA" w:rsidRPr="00FD14C7" w:rsidRDefault="008558CA" w:rsidP="008558CA">
      <w:pPr>
        <w:tabs>
          <w:tab w:val="left" w:pos="156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FD14C7">
        <w:rPr>
          <w:sz w:val="24"/>
          <w:szCs w:val="24"/>
        </w:rPr>
        <w:t xml:space="preserve">Akcja skierowana jest do mieszkańców powiatu tomaszowskiego. </w:t>
      </w:r>
    </w:p>
    <w:p w14:paraId="2EDBF3CB" w14:textId="77777777" w:rsidR="008558CA" w:rsidRDefault="008558CA" w:rsidP="008558CA">
      <w:pPr>
        <w:tabs>
          <w:tab w:val="left" w:pos="156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FD14C7">
        <w:rPr>
          <w:sz w:val="24"/>
          <w:szCs w:val="24"/>
        </w:rPr>
        <w:t xml:space="preserve">Biorąc udział w akcji uczestnik wyraża zgodę na nieodpłatną publikację wizerunku w postaci fotorelacji oraz wideorealacji. </w:t>
      </w:r>
    </w:p>
    <w:p w14:paraId="47247E6C" w14:textId="77777777" w:rsidR="008558CA" w:rsidRDefault="008558CA" w:rsidP="008558CA">
      <w:pPr>
        <w:tabs>
          <w:tab w:val="left" w:pos="1560"/>
        </w:tabs>
        <w:spacing w:after="0"/>
        <w:jc w:val="both"/>
        <w:rPr>
          <w:sz w:val="24"/>
          <w:szCs w:val="24"/>
        </w:rPr>
      </w:pPr>
    </w:p>
    <w:p w14:paraId="5E12E09B" w14:textId="77777777" w:rsidR="008558CA" w:rsidRPr="00976C85" w:rsidRDefault="008558CA" w:rsidP="008558CA">
      <w:pPr>
        <w:spacing w:after="0"/>
        <w:jc w:val="both"/>
        <w:rPr>
          <w:b/>
          <w:bCs/>
          <w:sz w:val="24"/>
          <w:szCs w:val="24"/>
        </w:rPr>
      </w:pPr>
      <w:r w:rsidRPr="00A43922">
        <w:rPr>
          <w:b/>
          <w:bCs/>
          <w:sz w:val="24"/>
          <w:szCs w:val="24"/>
        </w:rPr>
        <w:t xml:space="preserve">RODZAJ ZBIERANYCH ODPADÓW </w:t>
      </w:r>
    </w:p>
    <w:p w14:paraId="153F7F51" w14:textId="77777777" w:rsidR="008558CA" w:rsidRPr="00976C85" w:rsidRDefault="008558CA" w:rsidP="008558CA">
      <w:pPr>
        <w:spacing w:after="0"/>
        <w:jc w:val="both"/>
        <w:rPr>
          <w:sz w:val="24"/>
          <w:szCs w:val="24"/>
        </w:rPr>
      </w:pPr>
      <w:r w:rsidRPr="00976C85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976C85">
        <w:rPr>
          <w:sz w:val="24"/>
          <w:szCs w:val="24"/>
        </w:rPr>
        <w:t>Jednemu uczestnikowi przysługuje jedna sadzonka.</w:t>
      </w:r>
    </w:p>
    <w:p w14:paraId="4003F435" w14:textId="6E5F0035" w:rsidR="008558CA" w:rsidRDefault="008558CA" w:rsidP="008558CA">
      <w:pPr>
        <w:spacing w:after="0"/>
        <w:jc w:val="both"/>
        <w:rPr>
          <w:sz w:val="24"/>
          <w:szCs w:val="24"/>
        </w:rPr>
      </w:pPr>
      <w:r>
        <w:t>2.</w:t>
      </w:r>
      <w:r w:rsidRPr="00976C85">
        <w:rPr>
          <w:sz w:val="24"/>
          <w:szCs w:val="24"/>
        </w:rPr>
        <w:t xml:space="preserve"> </w:t>
      </w:r>
      <w:r w:rsidR="006D0C7C">
        <w:rPr>
          <w:sz w:val="24"/>
          <w:szCs w:val="24"/>
        </w:rPr>
        <w:t>Zbiórce podlegać będą</w:t>
      </w:r>
      <w:r w:rsidRPr="00976C85">
        <w:rPr>
          <w:sz w:val="24"/>
          <w:szCs w:val="24"/>
        </w:rPr>
        <w:t xml:space="preserve"> makulatura</w:t>
      </w:r>
      <w:r w:rsidR="006D0C7C">
        <w:rPr>
          <w:sz w:val="24"/>
          <w:szCs w:val="24"/>
        </w:rPr>
        <w:t>, baterie i plastikowe butelki.</w:t>
      </w:r>
    </w:p>
    <w:p w14:paraId="72BC6E6A" w14:textId="080CD5EC" w:rsidR="008558CA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6D0C7C">
        <w:rPr>
          <w:sz w:val="24"/>
          <w:szCs w:val="24"/>
        </w:rPr>
        <w:t xml:space="preserve">Uczestnik otrzymuje jedną sadzonkę za przekazanie: butelki pet – 10 kg, baterie – 5 kg, makulatura – 30 kg.   </w:t>
      </w:r>
    </w:p>
    <w:p w14:paraId="41E4DE8E" w14:textId="55D8229B" w:rsidR="008558CA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976C85">
        <w:rPr>
          <w:sz w:val="24"/>
          <w:szCs w:val="24"/>
        </w:rPr>
        <w:t xml:space="preserve">Liczba sadzonek roślin jest ograniczona i wynosi </w:t>
      </w:r>
      <w:r w:rsidR="006D0C7C">
        <w:rPr>
          <w:sz w:val="24"/>
          <w:szCs w:val="24"/>
        </w:rPr>
        <w:t>5</w:t>
      </w:r>
      <w:r w:rsidRPr="00976C85">
        <w:rPr>
          <w:sz w:val="24"/>
          <w:szCs w:val="24"/>
        </w:rPr>
        <w:t>00 sztuk.</w:t>
      </w:r>
    </w:p>
    <w:p w14:paraId="043AC5C8" w14:textId="0E23B727" w:rsidR="008558CA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6D0C7C">
        <w:rPr>
          <w:sz w:val="24"/>
          <w:szCs w:val="24"/>
        </w:rPr>
        <w:t xml:space="preserve">Akcja kończy się w momencie wydania wszystkich sadzonek. </w:t>
      </w:r>
      <w:r w:rsidRPr="00976C85">
        <w:rPr>
          <w:sz w:val="24"/>
          <w:szCs w:val="24"/>
        </w:rPr>
        <w:t xml:space="preserve"> </w:t>
      </w:r>
      <w:r w:rsidR="006D0C7C">
        <w:rPr>
          <w:sz w:val="24"/>
          <w:szCs w:val="24"/>
        </w:rPr>
        <w:t xml:space="preserve"> </w:t>
      </w:r>
    </w:p>
    <w:p w14:paraId="5DC2351D" w14:textId="0B361CD3" w:rsidR="008558CA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Pr="00976C85">
        <w:rPr>
          <w:sz w:val="24"/>
          <w:szCs w:val="24"/>
        </w:rPr>
        <w:t>. Nie ma możliwości zamiany sadzonki na inny upominek</w:t>
      </w:r>
      <w:r w:rsidR="006D0C7C">
        <w:rPr>
          <w:sz w:val="24"/>
          <w:szCs w:val="24"/>
        </w:rPr>
        <w:t>,</w:t>
      </w:r>
      <w:r w:rsidRPr="00976C85">
        <w:rPr>
          <w:sz w:val="24"/>
          <w:szCs w:val="24"/>
        </w:rPr>
        <w:t xml:space="preserve"> ani wymiany na ekwiwalent pieniężny.</w:t>
      </w:r>
    </w:p>
    <w:p w14:paraId="7E7C80DC" w14:textId="77777777" w:rsidR="008558CA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76C85">
        <w:rPr>
          <w:sz w:val="24"/>
          <w:szCs w:val="24"/>
        </w:rPr>
        <w:t xml:space="preserve">. Biorąc udział w akcji uczestnik potwierdza, że akceptuje zasady akcji określone w Regulaminie. </w:t>
      </w:r>
    </w:p>
    <w:p w14:paraId="09686446" w14:textId="77777777" w:rsidR="008558CA" w:rsidRPr="00DD7636" w:rsidRDefault="008558CA" w:rsidP="008558C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976C85">
        <w:rPr>
          <w:sz w:val="24"/>
          <w:szCs w:val="24"/>
        </w:rPr>
        <w:t xml:space="preserve">Regulamin dostępny jest na stronie </w:t>
      </w:r>
      <w:hyperlink r:id="rId4" w:history="1">
        <w:r w:rsidRPr="00976C85">
          <w:rPr>
            <w:rStyle w:val="Hipercze"/>
            <w:sz w:val="24"/>
            <w:szCs w:val="24"/>
          </w:rPr>
          <w:t>www.pcastm.pl</w:t>
        </w:r>
      </w:hyperlink>
    </w:p>
    <w:p w14:paraId="7B44B8BA" w14:textId="77777777" w:rsidR="003E404D" w:rsidRDefault="003E404D"/>
    <w:sectPr w:rsidR="003E404D" w:rsidSect="008558C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8CA"/>
    <w:rsid w:val="00266FCC"/>
    <w:rsid w:val="003E404D"/>
    <w:rsid w:val="00512178"/>
    <w:rsid w:val="006D0C7C"/>
    <w:rsid w:val="008558CA"/>
    <w:rsid w:val="0092767E"/>
    <w:rsid w:val="00A46936"/>
    <w:rsid w:val="00E74398"/>
    <w:rsid w:val="00E827AA"/>
    <w:rsid w:val="00F4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B232B"/>
  <w15:chartTrackingRefBased/>
  <w15:docId w15:val="{C67B1D97-7A86-4944-B62E-2179554C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58CA"/>
  </w:style>
  <w:style w:type="paragraph" w:styleId="Nagwek1">
    <w:name w:val="heading 1"/>
    <w:basedOn w:val="Normalny"/>
    <w:next w:val="Normalny"/>
    <w:link w:val="Nagwek1Znak"/>
    <w:uiPriority w:val="9"/>
    <w:qFormat/>
    <w:rsid w:val="00855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5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5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5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5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5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5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58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58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8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58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58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58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58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58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8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5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5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5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5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5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58C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58C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58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5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58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58C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558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cast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PCAS Tomaszow</dc:creator>
  <cp:keywords/>
  <dc:description/>
  <cp:lastModifiedBy>PCAS Tomaszow</cp:lastModifiedBy>
  <cp:revision>5</cp:revision>
  <cp:lastPrinted>2025-04-25T13:15:00Z</cp:lastPrinted>
  <dcterms:created xsi:type="dcterms:W3CDTF">2025-04-25T13:06:00Z</dcterms:created>
  <dcterms:modified xsi:type="dcterms:W3CDTF">2025-04-25T13:21:00Z</dcterms:modified>
</cp:coreProperties>
</file>